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35" w:rsidRPr="0002184A" w:rsidRDefault="0002184A">
      <w:pPr>
        <w:pStyle w:val="NoSpaceBetween"/>
        <w:rPr>
          <w:sz w:val="21"/>
          <w:szCs w:val="21"/>
        </w:rPr>
      </w:pPr>
      <w:r w:rsidRPr="0002184A"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8752" behindDoc="0" locked="0" layoutInCell="1" allowOverlap="1" wp14:anchorId="54E9D91A" wp14:editId="2A3A9509">
            <wp:simplePos x="0" y="0"/>
            <wp:positionH relativeFrom="column">
              <wp:posOffset>3019425</wp:posOffset>
            </wp:positionH>
            <wp:positionV relativeFrom="paragraph">
              <wp:posOffset>-584835</wp:posOffset>
            </wp:positionV>
            <wp:extent cx="819150" cy="733425"/>
            <wp:effectExtent l="0" t="0" r="0" b="0"/>
            <wp:wrapTopAndBottom/>
            <wp:docPr id="1" name="Picture 1" descr="http://simplegreensmoothies.com/wp-content/uploads/2013/03/beginnersl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plegreensmoothies.com/wp-content/uploads/2013/03/beginnerslu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02184A">
        <w:rPr>
          <w:sz w:val="21"/>
          <w:szCs w:val="21"/>
        </w:rPr>
        <w:t>Ingredients</w:t>
      </w:r>
    </w:p>
    <w:p w:rsidR="00673835" w:rsidRPr="0002184A" w:rsidRDefault="00673835">
      <w:pPr>
        <w:rPr>
          <w:sz w:val="21"/>
          <w:szCs w:val="21"/>
        </w:rPr>
      </w:pPr>
    </w:p>
    <w:p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887074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lastRenderedPageBreak/>
        <w:t xml:space="preserve">12 cups of frozen spinach </w:t>
      </w:r>
    </w:p>
    <w:p w:rsidR="00611743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>12 cups of water</w:t>
      </w:r>
    </w:p>
    <w:p w:rsidR="00611743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>6 cups of pineapple</w:t>
      </w:r>
    </w:p>
    <w:p w:rsidR="00611743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>12 bananas</w:t>
      </w:r>
    </w:p>
    <w:p w:rsidR="00677A84" w:rsidRPr="00677A84" w:rsidRDefault="00677A84" w:rsidP="00677A84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12 cups of mango</w:t>
      </w:r>
    </w:p>
    <w:p w:rsidR="0079537C" w:rsidRDefault="0079537C" w:rsidP="0079537C"/>
    <w:p w:rsidR="0079537C" w:rsidRPr="0002184A" w:rsidRDefault="00611743" w:rsidP="0079537C">
      <w:pPr>
        <w:rPr>
          <w:sz w:val="21"/>
          <w:szCs w:val="21"/>
        </w:rPr>
      </w:pPr>
      <w:r w:rsidRPr="0002184A">
        <w:rPr>
          <w:sz w:val="21"/>
          <w:szCs w:val="21"/>
        </w:rPr>
        <w:t>Per Blender:</w:t>
      </w:r>
    </w:p>
    <w:p w:rsidR="0079537C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 xml:space="preserve">2 cups of frozen spinach </w:t>
      </w:r>
    </w:p>
    <w:p w:rsidR="00673835" w:rsidRPr="0002184A" w:rsidRDefault="00611743" w:rsidP="00BC4579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>2 cups of water</w:t>
      </w:r>
    </w:p>
    <w:p w:rsidR="00F30A9D" w:rsidRPr="0002184A" w:rsidRDefault="00611743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 xml:space="preserve">1 cup of pineapple </w:t>
      </w:r>
    </w:p>
    <w:p w:rsidR="00611743" w:rsidRPr="0002184A" w:rsidRDefault="00611743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t>1 cup of mango</w:t>
      </w:r>
    </w:p>
    <w:p w:rsidR="00611743" w:rsidRDefault="00611743" w:rsidP="003805D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02184A">
        <w:rPr>
          <w:sz w:val="21"/>
          <w:szCs w:val="21"/>
        </w:rPr>
        <w:lastRenderedPageBreak/>
        <w:t xml:space="preserve">2 bananas </w:t>
      </w:r>
    </w:p>
    <w:p w:rsidR="00F30A9D" w:rsidRDefault="003805D7" w:rsidP="0002184A">
      <w:pPr>
        <w:pStyle w:val="ListParagraph"/>
      </w:pPr>
      <w:r>
        <w:br/>
      </w:r>
      <w:r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3A1E6A" w:rsidRPr="003A1E6A" w:rsidRDefault="00611743" w:rsidP="003A1E6A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2 cups spinach to blender 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2 cups of water</w:t>
      </w:r>
    </w:p>
    <w:p w:rsidR="003A1E6A" w:rsidRDefault="003A1E6A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until smooth</w:t>
      </w:r>
      <w:bookmarkStart w:id="0" w:name="_GoBack"/>
      <w:bookmarkEnd w:id="0"/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1 cup of pineapple 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1 cup of mango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2 bananas </w:t>
      </w:r>
    </w:p>
    <w:p w:rsidR="00611743" w:rsidRDefault="00611743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Blend until smooth 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74" w:rsidRDefault="00360F74">
      <w:r>
        <w:separator/>
      </w:r>
    </w:p>
  </w:endnote>
  <w:endnote w:type="continuationSeparator" w:id="0">
    <w:p w:rsidR="00360F74" w:rsidRDefault="003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26" w:rsidRDefault="00606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26" w:rsidRDefault="006063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26" w:rsidRDefault="00606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74" w:rsidRDefault="00360F74">
      <w:r>
        <w:separator/>
      </w:r>
    </w:p>
  </w:footnote>
  <w:footnote w:type="continuationSeparator" w:id="0">
    <w:p w:rsidR="00360F74" w:rsidRDefault="0036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26" w:rsidRDefault="00606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61174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611743">
      <w:rPr>
        <w:rStyle w:val="Plus"/>
        <w:rFonts w:ascii="Adobe Myungjo Std M" w:eastAsia="Adobe Myungjo Std M" w:hAnsi="Adobe Myungjo Std M"/>
        <w:sz w:val="50"/>
        <w:szCs w:val="50"/>
      </w:rPr>
      <w:t>Beginners luck green smoothie</w:t>
    </w:r>
  </w:p>
  <w:p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9E1C8D">
      <w:tc>
        <w:tcPr>
          <w:tcW w:w="5508" w:type="dxa"/>
        </w:tcPr>
        <w:p w:rsidR="009E1C8D" w:rsidRDefault="009E1C8D" w:rsidP="00F15EB6">
          <w:pPr>
            <w:pStyle w:val="Header-Right"/>
            <w:jc w:val="left"/>
          </w:pPr>
          <w:r>
            <w:t>Blue Team</w:t>
          </w:r>
        </w:p>
        <w:p w:rsidR="009E1C8D" w:rsidRDefault="009E1C8D">
          <w:pPr>
            <w:pStyle w:val="Contact"/>
          </w:pPr>
        </w:p>
      </w:tc>
      <w:tc>
        <w:tcPr>
          <w:tcW w:w="5508" w:type="dxa"/>
        </w:tcPr>
        <w:p w:rsidR="009E1C8D" w:rsidRDefault="009E1C8D">
          <w:pPr>
            <w:pStyle w:val="Header-Right"/>
          </w:pPr>
          <w:r>
            <w:t>Agenda</w:t>
          </w:r>
        </w:p>
        <w:p w:rsidR="009E1C8D" w:rsidRDefault="00611743">
          <w:pPr>
            <w:pStyle w:val="Date"/>
          </w:pPr>
          <w:r>
            <w:t>7/24</w:t>
          </w:r>
          <w:r w:rsidR="009E1C8D">
            <w:t>/14</w:t>
          </w:r>
        </w:p>
      </w:tc>
    </w:tr>
  </w:tbl>
  <w:p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97812"/>
    <w:rsid w:val="001B7B87"/>
    <w:rsid w:val="002712D5"/>
    <w:rsid w:val="00360F74"/>
    <w:rsid w:val="003805D7"/>
    <w:rsid w:val="003A1E6A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11743"/>
    <w:rsid w:val="00673835"/>
    <w:rsid w:val="00677A84"/>
    <w:rsid w:val="00774B1D"/>
    <w:rsid w:val="0079537C"/>
    <w:rsid w:val="007B2EE5"/>
    <w:rsid w:val="007D7B9F"/>
    <w:rsid w:val="00887074"/>
    <w:rsid w:val="0095174B"/>
    <w:rsid w:val="009E1C8D"/>
    <w:rsid w:val="00A14FB0"/>
    <w:rsid w:val="00A23E1D"/>
    <w:rsid w:val="00A36FC3"/>
    <w:rsid w:val="00AD4CF2"/>
    <w:rsid w:val="00BC4579"/>
    <w:rsid w:val="00C4526B"/>
    <w:rsid w:val="00C77EFC"/>
    <w:rsid w:val="00D04742"/>
    <w:rsid w:val="00D20F11"/>
    <w:rsid w:val="00E17B64"/>
    <w:rsid w:val="00E47430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7BE294-7276-4605-9753-5219685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P SNYDER</cp:lastModifiedBy>
  <cp:revision>8</cp:revision>
  <cp:lastPrinted>2014-07-15T13:41:00Z</cp:lastPrinted>
  <dcterms:created xsi:type="dcterms:W3CDTF">2014-07-15T13:42:00Z</dcterms:created>
  <dcterms:modified xsi:type="dcterms:W3CDTF">2014-07-22T17:02:00Z</dcterms:modified>
</cp:coreProperties>
</file>